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28" w:rsidRPr="001C4FD4" w:rsidRDefault="00A91428" w:rsidP="00A91428">
      <w:pPr>
        <w:jc w:val="center"/>
        <w:rPr>
          <w:b/>
          <w:i/>
          <w:color w:val="244061" w:themeColor="accent1" w:themeShade="80"/>
        </w:rPr>
      </w:pPr>
      <w:r w:rsidRPr="001C4FD4">
        <w:rPr>
          <w:b/>
          <w:i/>
          <w:color w:val="244061" w:themeColor="accent1" w:themeShade="80"/>
        </w:rPr>
        <w:t>Что делать, если ребёнок скоро пойдет в детский сад</w:t>
      </w:r>
    </w:p>
    <w:p w:rsidR="00A91428" w:rsidRPr="001C4FD4" w:rsidRDefault="00A91428" w:rsidP="00A91428">
      <w:pPr>
        <w:jc w:val="both"/>
        <w:rPr>
          <w:rFonts w:ascii="Times New Roman" w:hAnsi="Times New Roman"/>
          <w:color w:val="365F91" w:themeColor="accent1" w:themeShade="BF"/>
        </w:rPr>
      </w:pPr>
      <w:r w:rsidRPr="001C4FD4">
        <w:rPr>
          <w:rFonts w:ascii="Times New Roman" w:hAnsi="Times New Roman"/>
          <w:color w:val="365F91" w:themeColor="accent1" w:themeShade="BF"/>
        </w:rPr>
        <w:t xml:space="preserve">• Привести домашний режим в соответствие с режимом группы детского сада, в которую будет ходить ребенок; </w:t>
      </w:r>
    </w:p>
    <w:p w:rsidR="00A91428" w:rsidRPr="001C4FD4" w:rsidRDefault="00A91428" w:rsidP="00A91428">
      <w:pPr>
        <w:jc w:val="both"/>
        <w:rPr>
          <w:rFonts w:ascii="Times New Roman" w:hAnsi="Times New Roman"/>
          <w:color w:val="365F91" w:themeColor="accent1" w:themeShade="BF"/>
        </w:rPr>
      </w:pPr>
      <w:r w:rsidRPr="001C4FD4">
        <w:rPr>
          <w:rFonts w:ascii="Times New Roman" w:hAnsi="Times New Roman"/>
          <w:color w:val="365F91" w:themeColor="accent1" w:themeShade="BF"/>
        </w:rPr>
        <w:t xml:space="preserve">• Познакомиться с меню детского сада и ввести в рацион питания малыша новые для него блюда; </w:t>
      </w:r>
    </w:p>
    <w:p w:rsidR="00A91428" w:rsidRPr="001C4FD4" w:rsidRDefault="00A91428" w:rsidP="00A91428">
      <w:pPr>
        <w:jc w:val="both"/>
        <w:rPr>
          <w:rFonts w:ascii="Times New Roman" w:hAnsi="Times New Roman"/>
          <w:color w:val="365F91" w:themeColor="accent1" w:themeShade="BF"/>
        </w:rPr>
      </w:pPr>
      <w:r w:rsidRPr="001C4FD4">
        <w:rPr>
          <w:rFonts w:ascii="Times New Roman" w:hAnsi="Times New Roman"/>
          <w:color w:val="365F91" w:themeColor="accent1" w:themeShade="BF"/>
        </w:rPr>
        <w:t xml:space="preserve">• Обучить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лямок; </w:t>
      </w:r>
    </w:p>
    <w:p w:rsidR="00A91428" w:rsidRPr="001C4FD4" w:rsidRDefault="00A91428" w:rsidP="00A91428">
      <w:pPr>
        <w:jc w:val="both"/>
        <w:rPr>
          <w:rFonts w:ascii="Times New Roman" w:hAnsi="Times New Roman"/>
          <w:color w:val="365F91" w:themeColor="accent1" w:themeShade="BF"/>
        </w:rPr>
      </w:pPr>
      <w:r w:rsidRPr="001C4FD4">
        <w:rPr>
          <w:rFonts w:ascii="Times New Roman" w:hAnsi="Times New Roman"/>
          <w:color w:val="365F91" w:themeColor="accent1" w:themeShade="BF"/>
        </w:rPr>
        <w:t>• Расширить "социальный горизонт" ребенка, пусть он привыкает общаться со сверстниками на детских игровых площадках, ходить в гости к товарищам, оставаться ночевать у бабушки, гулять по городу и т.д. Имея такой опыт, ребенок не будет бояться общаться со сверстниками и взрослыми;</w:t>
      </w:r>
    </w:p>
    <w:p w:rsidR="00A91428" w:rsidRPr="001C4FD4" w:rsidRDefault="00A91428" w:rsidP="00A91428">
      <w:pPr>
        <w:jc w:val="both"/>
        <w:rPr>
          <w:rFonts w:ascii="Times New Roman" w:hAnsi="Times New Roman"/>
          <w:color w:val="365F91" w:themeColor="accent1" w:themeShade="BF"/>
        </w:rPr>
      </w:pPr>
      <w:r w:rsidRPr="001C4FD4">
        <w:rPr>
          <w:rFonts w:ascii="Times New Roman" w:hAnsi="Times New Roman"/>
          <w:color w:val="365F91" w:themeColor="accent1" w:themeShade="BF"/>
        </w:rPr>
        <w:t xml:space="preserve"> • В первый день лучше прийти в детский сад, взяв с собой любимую игрушку. </w:t>
      </w:r>
    </w:p>
    <w:p w:rsidR="00A91428" w:rsidRPr="001C4FD4" w:rsidRDefault="00A91428" w:rsidP="00A91428">
      <w:pPr>
        <w:jc w:val="both"/>
        <w:rPr>
          <w:rFonts w:ascii="Times New Roman" w:hAnsi="Times New Roman"/>
          <w:color w:val="365F91" w:themeColor="accent1" w:themeShade="BF"/>
        </w:rPr>
      </w:pPr>
      <w:r w:rsidRPr="001C4FD4">
        <w:rPr>
          <w:rFonts w:ascii="Times New Roman" w:hAnsi="Times New Roman"/>
          <w:color w:val="365F91" w:themeColor="accent1" w:themeShade="BF"/>
        </w:rPr>
        <w:t>• 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2-3 часами, позже можно оставить малыша до обеда, затем</w:t>
      </w:r>
      <w:proofErr w:type="gramStart"/>
      <w:r w:rsidRPr="001C4FD4">
        <w:rPr>
          <w:rFonts w:ascii="Times New Roman" w:hAnsi="Times New Roman"/>
          <w:color w:val="365F91" w:themeColor="accent1" w:themeShade="BF"/>
        </w:rPr>
        <w:t>,(</w:t>
      </w:r>
      <w:proofErr w:type="gramEnd"/>
      <w:r w:rsidRPr="001C4FD4">
        <w:rPr>
          <w:rFonts w:ascii="Times New Roman" w:hAnsi="Times New Roman"/>
          <w:color w:val="365F91" w:themeColor="accent1" w:themeShade="BF"/>
        </w:rPr>
        <w:t xml:space="preserve">если это рекомендует воспитатель и психолог), приводить малыша на целый день; </w:t>
      </w:r>
    </w:p>
    <w:p w:rsidR="00A91428" w:rsidRPr="001C4FD4" w:rsidRDefault="00A91428" w:rsidP="00A91428">
      <w:pPr>
        <w:jc w:val="both"/>
        <w:rPr>
          <w:rFonts w:ascii="Times New Roman" w:hAnsi="Times New Roman"/>
          <w:color w:val="365F91" w:themeColor="accent1" w:themeShade="BF"/>
        </w:rPr>
      </w:pPr>
      <w:r w:rsidRPr="001C4FD4">
        <w:rPr>
          <w:rFonts w:ascii="Times New Roman" w:hAnsi="Times New Roman"/>
          <w:color w:val="365F91" w:themeColor="accent1" w:themeShade="BF"/>
        </w:rPr>
        <w:t>• В период адаптации дома необходимо соблюдать режим дня, больше гулять в выходные дни, снизить эмоциональную нагрузку.</w:t>
      </w:r>
    </w:p>
    <w:p w:rsidR="00A91428" w:rsidRDefault="00A91428" w:rsidP="00A91428">
      <w:pPr>
        <w:jc w:val="center"/>
        <w:rPr>
          <w:b/>
          <w:i/>
          <w:sz w:val="28"/>
        </w:rPr>
      </w:pPr>
      <w:r w:rsidRPr="00DE5444">
        <w:rPr>
          <w:b/>
          <w:i/>
          <w:sz w:val="28"/>
        </w:rPr>
        <w:t xml:space="preserve">      </w:t>
      </w:r>
    </w:p>
    <w:p w:rsidR="00A91428" w:rsidRPr="00DE5444" w:rsidRDefault="00A91428" w:rsidP="00A91428">
      <w:pPr>
        <w:jc w:val="center"/>
        <w:rPr>
          <w:b/>
          <w:i/>
          <w:sz w:val="28"/>
        </w:rPr>
      </w:pPr>
      <w:r w:rsidRPr="00DE5444">
        <w:rPr>
          <w:b/>
          <w:i/>
          <w:sz w:val="28"/>
        </w:rPr>
        <w:lastRenderedPageBreak/>
        <w:t xml:space="preserve">Как родители могут помочь своему ребенку в период адаптации </w:t>
      </w:r>
    </w:p>
    <w:p w:rsidR="00A91428" w:rsidRDefault="00A91428" w:rsidP="00A914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538135"/>
          <w:sz w:val="24"/>
          <w:szCs w:val="24"/>
        </w:rPr>
      </w:pPr>
      <w:r w:rsidRPr="00241679">
        <w:rPr>
          <w:rFonts w:ascii="Times New Roman" w:hAnsi="Times New Roman"/>
          <w:color w:val="538135"/>
          <w:sz w:val="24"/>
          <w:szCs w:val="24"/>
        </w:rPr>
        <w:t>Важен Ваш уверенный, позитивный   настрой на детский сад. 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садику.</w:t>
      </w:r>
    </w:p>
    <w:p w:rsidR="00A91428" w:rsidRPr="00241679" w:rsidRDefault="00A91428" w:rsidP="00A91428">
      <w:pPr>
        <w:spacing w:after="0" w:line="240" w:lineRule="auto"/>
        <w:ind w:left="426"/>
        <w:jc w:val="both"/>
        <w:rPr>
          <w:rFonts w:ascii="Times New Roman" w:hAnsi="Times New Roman"/>
          <w:color w:val="538135"/>
          <w:sz w:val="24"/>
          <w:szCs w:val="24"/>
        </w:rPr>
      </w:pPr>
    </w:p>
    <w:p w:rsidR="00A91428" w:rsidRPr="00241679" w:rsidRDefault="00A91428" w:rsidP="00A91428">
      <w:pPr>
        <w:numPr>
          <w:ilvl w:val="0"/>
          <w:numId w:val="3"/>
        </w:numPr>
        <w:jc w:val="both"/>
        <w:rPr>
          <w:rFonts w:ascii="Times New Roman" w:hAnsi="Times New Roman"/>
          <w:color w:val="538135"/>
          <w:sz w:val="24"/>
          <w:szCs w:val="24"/>
        </w:rPr>
      </w:pPr>
      <w:r w:rsidRPr="00241679">
        <w:rPr>
          <w:rFonts w:ascii="Times New Roman" w:hAnsi="Times New Roman"/>
          <w:color w:val="538135"/>
          <w:sz w:val="24"/>
          <w:szCs w:val="24"/>
        </w:rPr>
        <w:t>Рассказывайте ребёнку, что хорошего и интересного его ждёт в детском саду.</w:t>
      </w:r>
    </w:p>
    <w:p w:rsidR="00A91428" w:rsidRDefault="00A91428" w:rsidP="00A91428">
      <w:pPr>
        <w:numPr>
          <w:ilvl w:val="0"/>
          <w:numId w:val="3"/>
        </w:numPr>
        <w:jc w:val="both"/>
        <w:rPr>
          <w:rFonts w:ascii="Times New Roman" w:hAnsi="Times New Roman"/>
          <w:color w:val="538135"/>
          <w:sz w:val="24"/>
          <w:szCs w:val="24"/>
        </w:rPr>
      </w:pPr>
      <w:r w:rsidRPr="00241679">
        <w:rPr>
          <w:rFonts w:ascii="Times New Roman" w:hAnsi="Times New Roman"/>
          <w:color w:val="538135"/>
          <w:sz w:val="24"/>
          <w:szCs w:val="24"/>
        </w:rPr>
        <w:t>Придумайте и отрепетируйте несколько разных способов прощания (воздушный поцелуй, поглаживание по спинке и т.д.).</w:t>
      </w:r>
    </w:p>
    <w:p w:rsidR="00A91428" w:rsidRPr="001C4FD4" w:rsidRDefault="00A91428" w:rsidP="00A91428">
      <w:pPr>
        <w:numPr>
          <w:ilvl w:val="0"/>
          <w:numId w:val="3"/>
        </w:numPr>
        <w:jc w:val="both"/>
        <w:rPr>
          <w:rFonts w:ascii="Times New Roman" w:hAnsi="Times New Roman"/>
          <w:color w:val="538135"/>
          <w:sz w:val="24"/>
          <w:szCs w:val="24"/>
        </w:rPr>
      </w:pPr>
      <w:r w:rsidRPr="001C4FD4">
        <w:rPr>
          <w:rFonts w:ascii="Times New Roman" w:hAnsi="Times New Roman"/>
          <w:color w:val="538135"/>
          <w:sz w:val="24"/>
          <w:szCs w:val="24"/>
        </w:rPr>
        <w:t>Будьте в контакте с воспитателями – интересуйтесь поведением ребёнка в саду, его отношениями с взрослыми и сверстниками, обсуждайте возникающие проблемы.</w:t>
      </w:r>
    </w:p>
    <w:p w:rsidR="00A91428" w:rsidRDefault="00A91428" w:rsidP="00A91428">
      <w:pPr>
        <w:jc w:val="both"/>
        <w:rPr>
          <w:rFonts w:ascii="Times New Roman" w:hAnsi="Times New Roman"/>
          <w:color w:val="538135"/>
          <w:sz w:val="24"/>
          <w:szCs w:val="24"/>
        </w:rPr>
      </w:pPr>
    </w:p>
    <w:p w:rsidR="00A91428" w:rsidRDefault="00A91428" w:rsidP="00A91428">
      <w:pPr>
        <w:jc w:val="both"/>
        <w:rPr>
          <w:rFonts w:ascii="Times New Roman" w:hAnsi="Times New Roman"/>
          <w:b/>
          <w:i/>
          <w:sz w:val="24"/>
          <w:szCs w:val="26"/>
        </w:rPr>
      </w:pPr>
      <w:r>
        <w:rPr>
          <w:noProof/>
          <w:lang w:eastAsia="ru-RU"/>
        </w:rPr>
        <w:drawing>
          <wp:anchor distT="0" distB="2794" distL="114300" distR="114300" simplePos="0" relativeHeight="251659264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38100</wp:posOffset>
            </wp:positionV>
            <wp:extent cx="2426970" cy="1667256"/>
            <wp:effectExtent l="0" t="0" r="0" b="9525"/>
            <wp:wrapThrough wrapText="bothSides">
              <wp:wrapPolygon edited="0">
                <wp:start x="678" y="0"/>
                <wp:lineTo x="0" y="494"/>
                <wp:lineTo x="0" y="21230"/>
                <wp:lineTo x="678" y="21477"/>
                <wp:lineTo x="20684" y="21477"/>
                <wp:lineTo x="21363" y="21230"/>
                <wp:lineTo x="21363" y="494"/>
                <wp:lineTo x="20684" y="0"/>
                <wp:lineTo x="678" y="0"/>
              </wp:wrapPolygon>
            </wp:wrapThrough>
            <wp:docPr id="5" name="Рисунок 5" descr="http://gopsy.ru/wp-content/uploads/2014/06/%D1%85%D0%BB%D1%83%D1%81%D1%8B-700x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gopsy.ru/wp-content/uploads/2014/06/%D1%85%D0%BB%D1%83%D1%81%D1%8B-700x52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428" w:rsidRDefault="00A91428" w:rsidP="00A91428">
      <w:pPr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pPr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pPr>
        <w:jc w:val="right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pPr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pPr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pPr>
        <w:spacing w:line="240" w:lineRule="auto"/>
        <w:ind w:left="360"/>
        <w:jc w:val="center"/>
        <w:rPr>
          <w:rFonts w:ascii="Times New Roman" w:hAnsi="Times New Roman"/>
          <w:b/>
          <w:i/>
          <w:color w:val="002060"/>
          <w:sz w:val="24"/>
          <w:szCs w:val="26"/>
        </w:rPr>
      </w:pPr>
    </w:p>
    <w:p w:rsidR="00A91428" w:rsidRDefault="00A91428" w:rsidP="00A91428">
      <w:pPr>
        <w:spacing w:line="240" w:lineRule="auto"/>
        <w:jc w:val="center"/>
        <w:rPr>
          <w:rStyle w:val="a3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</w:pPr>
    </w:p>
    <w:p w:rsidR="00A91428" w:rsidRPr="00BB0768" w:rsidRDefault="00A91428" w:rsidP="00A91428">
      <w:pPr>
        <w:spacing w:line="240" w:lineRule="auto"/>
        <w:jc w:val="center"/>
        <w:rPr>
          <w:rStyle w:val="a3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</w:pPr>
      <w:r w:rsidRPr="00BB0768">
        <w:rPr>
          <w:rStyle w:val="a3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Детский сад</w:t>
      </w:r>
      <w:r w:rsidRPr="00BB0768">
        <w:rPr>
          <w:rFonts w:ascii="Arial" w:hAnsi="Arial" w:cs="Arial"/>
          <w:sz w:val="21"/>
          <w:szCs w:val="21"/>
          <w:shd w:val="clear" w:color="auto" w:fill="FFFFFF"/>
        </w:rPr>
        <w:t> № </w:t>
      </w:r>
      <w:r w:rsidRPr="00BB0768">
        <w:rPr>
          <w:rStyle w:val="a3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99</w:t>
      </w:r>
      <w:r w:rsidRPr="00BB0768">
        <w:rPr>
          <w:rFonts w:ascii="Arial" w:hAnsi="Arial" w:cs="Arial"/>
          <w:sz w:val="21"/>
          <w:szCs w:val="21"/>
          <w:shd w:val="clear" w:color="auto" w:fill="FFFFFF"/>
        </w:rPr>
        <w:t> "Голубая важенка" г. </w:t>
      </w:r>
      <w:r w:rsidRPr="00BB0768">
        <w:rPr>
          <w:rStyle w:val="a3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Петрозаводск</w:t>
      </w:r>
    </w:p>
    <w:p w:rsidR="00A91428" w:rsidRDefault="00A91428" w:rsidP="00A91428">
      <w:pPr>
        <w:spacing w:line="240" w:lineRule="auto"/>
        <w:jc w:val="center"/>
        <w:rPr>
          <w:rFonts w:ascii="Times New Roman" w:hAnsi="Times New Roman"/>
          <w:b/>
          <w:i/>
          <w:color w:val="002060"/>
          <w:sz w:val="24"/>
          <w:szCs w:val="26"/>
        </w:rPr>
      </w:pPr>
      <w:r>
        <w:rPr>
          <w:rFonts w:ascii="Times New Roman" w:hAnsi="Times New Roman"/>
          <w:b/>
          <w:i/>
          <w:noProof/>
          <w:color w:val="002060"/>
          <w:sz w:val="24"/>
          <w:szCs w:val="26"/>
          <w:lang w:eastAsia="ru-RU"/>
        </w:rPr>
        <w:drawing>
          <wp:inline distT="0" distB="0" distL="0" distR="0">
            <wp:extent cx="2249170" cy="1778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77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1428" w:rsidRPr="00241679" w:rsidRDefault="00A91428" w:rsidP="00A91428">
      <w:pPr>
        <w:spacing w:line="240" w:lineRule="auto"/>
        <w:rPr>
          <w:rFonts w:ascii="Times New Roman" w:hAnsi="Times New Roman"/>
          <w:b/>
          <w:i/>
          <w:color w:val="002060"/>
          <w:sz w:val="24"/>
          <w:szCs w:val="26"/>
        </w:rPr>
      </w:pPr>
    </w:p>
    <w:p w:rsidR="00A91428" w:rsidRDefault="00A91428" w:rsidP="00A91428">
      <w:pPr>
        <w:jc w:val="center"/>
        <w:rPr>
          <w:rFonts w:ascii="Times New Roman" w:hAnsi="Times New Roman"/>
          <w:b/>
          <w:i/>
          <w:sz w:val="24"/>
          <w:szCs w:val="26"/>
        </w:rPr>
      </w:pPr>
      <w:r>
        <w:rPr>
          <w:rFonts w:ascii="Times New Roman" w:hAnsi="Times New Roman"/>
          <w:b/>
          <w:i/>
          <w:sz w:val="24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2pt;height:55.5pt" fillcolor="#06c" strokecolor="#9cf" strokeweight="1.5pt">
            <v:fill r:id="rId8" o:title=""/>
            <v:stroke r:id="rId8" o:title=""/>
            <v:shadow on="t" color="#900"/>
            <v:textpath style="font-family:&quot;Impact&quot;;font-size:14pt;v-text-kern:t" trim="t" fitpath="t" string="Адаптация ребенка&#10; раннего возраста"/>
          </v:shape>
        </w:pict>
      </w:r>
    </w:p>
    <w:p w:rsidR="00A91428" w:rsidRDefault="00A91428" w:rsidP="00A91428">
      <w:pPr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pPr>
        <w:jc w:val="both"/>
        <w:rPr>
          <w:rFonts w:ascii="Times New Roman" w:hAnsi="Times New Roman"/>
          <w:i/>
          <w:sz w:val="26"/>
          <w:szCs w:val="26"/>
        </w:rPr>
      </w:pPr>
      <w:r w:rsidRPr="00241679">
        <w:rPr>
          <w:rFonts w:ascii="Times New Roman" w:hAnsi="Times New Roman"/>
          <w:b/>
          <w:i/>
          <w:sz w:val="26"/>
          <w:szCs w:val="26"/>
        </w:rPr>
        <w:t>Адаптация</w:t>
      </w:r>
      <w:r w:rsidRPr="00241679">
        <w:rPr>
          <w:rFonts w:ascii="Times New Roman" w:hAnsi="Times New Roman"/>
          <w:i/>
          <w:sz w:val="26"/>
          <w:szCs w:val="26"/>
        </w:rPr>
        <w:t xml:space="preserve">  (от лат</w:t>
      </w:r>
      <w:proofErr w:type="gramStart"/>
      <w:r w:rsidRPr="00241679">
        <w:rPr>
          <w:rFonts w:ascii="Times New Roman" w:hAnsi="Times New Roman"/>
          <w:i/>
          <w:sz w:val="26"/>
          <w:szCs w:val="26"/>
        </w:rPr>
        <w:t>.</w:t>
      </w:r>
      <w:proofErr w:type="gramEnd"/>
      <w:r w:rsidRPr="00241679">
        <w:rPr>
          <w:rFonts w:ascii="Times New Roman" w:hAnsi="Times New Roman"/>
          <w:i/>
          <w:sz w:val="26"/>
          <w:szCs w:val="26"/>
        </w:rPr>
        <w:t xml:space="preserve"> «</w:t>
      </w:r>
      <w:proofErr w:type="gramStart"/>
      <w:r w:rsidRPr="00241679">
        <w:rPr>
          <w:rFonts w:ascii="Times New Roman" w:hAnsi="Times New Roman"/>
          <w:i/>
          <w:sz w:val="26"/>
          <w:szCs w:val="26"/>
        </w:rPr>
        <w:t>п</w:t>
      </w:r>
      <w:proofErr w:type="gramEnd"/>
      <w:r w:rsidRPr="00241679">
        <w:rPr>
          <w:rFonts w:ascii="Times New Roman" w:hAnsi="Times New Roman"/>
          <w:i/>
          <w:sz w:val="26"/>
          <w:szCs w:val="26"/>
        </w:rPr>
        <w:t>риспособляю») −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A91428" w:rsidRDefault="00A91428" w:rsidP="00A91428">
      <w:pPr>
        <w:jc w:val="both"/>
        <w:rPr>
          <w:rFonts w:ascii="Times New Roman" w:hAnsi="Times New Roman"/>
          <w:i/>
          <w:sz w:val="26"/>
          <w:szCs w:val="26"/>
        </w:rPr>
      </w:pPr>
    </w:p>
    <w:p w:rsidR="00A91428" w:rsidRDefault="00A91428" w:rsidP="00A91428">
      <w:pPr>
        <w:jc w:val="both"/>
        <w:rPr>
          <w:rFonts w:ascii="Times New Roman" w:hAnsi="Times New Roman"/>
          <w:i/>
          <w:sz w:val="26"/>
          <w:szCs w:val="26"/>
        </w:rPr>
      </w:pPr>
    </w:p>
    <w:p w:rsidR="00A91428" w:rsidRPr="00530608" w:rsidRDefault="00A91428" w:rsidP="00A91428">
      <w:pPr>
        <w:jc w:val="center"/>
        <w:rPr>
          <w:rFonts w:ascii="Times New Roman" w:hAnsi="Times New Roman"/>
          <w:b/>
          <w:i/>
          <w:color w:val="1F4E79"/>
          <w:sz w:val="36"/>
          <w:szCs w:val="36"/>
        </w:rPr>
      </w:pPr>
      <w:r w:rsidRPr="00530608">
        <w:rPr>
          <w:rFonts w:ascii="Times New Roman" w:hAnsi="Times New Roman"/>
          <w:b/>
          <w:i/>
          <w:color w:val="1F4E79"/>
          <w:sz w:val="36"/>
          <w:szCs w:val="36"/>
        </w:rPr>
        <w:t>Будьте терпеливы и у Вас  все получится!!!</w:t>
      </w:r>
    </w:p>
    <w:p w:rsidR="00A91428" w:rsidRDefault="00A91428" w:rsidP="00A91428">
      <w:pPr>
        <w:rPr>
          <w:rFonts w:ascii="Times New Roman" w:hAnsi="Times New Roman"/>
          <w:b/>
          <w:i/>
          <w:sz w:val="26"/>
          <w:szCs w:val="26"/>
        </w:rPr>
      </w:pPr>
    </w:p>
    <w:p w:rsidR="00A91428" w:rsidRPr="00F6282F" w:rsidRDefault="00A91428" w:rsidP="00A91428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A91428" w:rsidRDefault="00A91428" w:rsidP="00A91428">
      <w:pPr>
        <w:framePr w:hSpace="180" w:wrap="around" w:vAnchor="text" w:hAnchor="margin" w:y="4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</w:p>
    <w:p w:rsidR="00A91428" w:rsidRDefault="00A91428" w:rsidP="00A91428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A91428" w:rsidRDefault="00A91428" w:rsidP="00A91428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A91428" w:rsidRDefault="00A91428" w:rsidP="00A91428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A91428" w:rsidRDefault="00A91428" w:rsidP="00A91428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A91428" w:rsidRDefault="00A91428" w:rsidP="00A91428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A91428" w:rsidRDefault="00A91428" w:rsidP="00A91428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A91428" w:rsidRPr="00241679" w:rsidRDefault="00A91428" w:rsidP="00A91428">
      <w:pPr>
        <w:framePr w:hSpace="180" w:wrap="around" w:vAnchor="text" w:hAnchor="margin" w:y="46"/>
        <w:jc w:val="both"/>
        <w:rPr>
          <w:rFonts w:ascii="Times New Roman" w:hAnsi="Times New Roman"/>
          <w:color w:val="1F4E79"/>
          <w:sz w:val="26"/>
          <w:szCs w:val="26"/>
        </w:rPr>
      </w:pPr>
      <w:r w:rsidRPr="00241679">
        <w:rPr>
          <w:rFonts w:ascii="Times New Roman" w:hAnsi="Times New Roman"/>
          <w:color w:val="1F4E79"/>
          <w:sz w:val="26"/>
          <w:szCs w:val="26"/>
        </w:rPr>
        <w:t>Врачи и психологи различают три степени адаптации ребёнка к детскому саду: легкую, среднюю и тяжёлую.</w:t>
      </w:r>
    </w:p>
    <w:p w:rsidR="00A91428" w:rsidRPr="00241679" w:rsidRDefault="00A91428" w:rsidP="00A91428">
      <w:pPr>
        <w:framePr w:hSpace="180" w:wrap="around" w:vAnchor="text" w:hAnchor="margin" w:y="46"/>
        <w:jc w:val="both"/>
        <w:rPr>
          <w:rFonts w:ascii="Times New Roman" w:hAnsi="Times New Roman"/>
          <w:color w:val="1F4E79"/>
          <w:sz w:val="26"/>
          <w:szCs w:val="26"/>
        </w:rPr>
      </w:pPr>
      <w:r w:rsidRPr="00241679">
        <w:rPr>
          <w:rFonts w:ascii="Times New Roman" w:hAnsi="Times New Roman"/>
          <w:color w:val="1F4E79"/>
          <w:sz w:val="26"/>
          <w:szCs w:val="26"/>
        </w:rPr>
        <w:t xml:space="preserve">       При </w:t>
      </w:r>
      <w:r w:rsidRPr="00241679">
        <w:rPr>
          <w:rFonts w:ascii="Times New Roman" w:hAnsi="Times New Roman"/>
          <w:b/>
          <w:color w:val="1F4E79"/>
          <w:sz w:val="26"/>
          <w:szCs w:val="26"/>
        </w:rPr>
        <w:t>легкой адаптации</w:t>
      </w:r>
      <w:r w:rsidRPr="00241679">
        <w:rPr>
          <w:rFonts w:ascii="Times New Roman" w:hAnsi="Times New Roman"/>
          <w:color w:val="1F4E79"/>
          <w:sz w:val="26"/>
          <w:szCs w:val="26"/>
        </w:rPr>
        <w:t xml:space="preserve"> поведение ребёнка нормализуется в течени</w:t>
      </w:r>
      <w:proofErr w:type="gramStart"/>
      <w:r w:rsidRPr="00241679">
        <w:rPr>
          <w:rFonts w:ascii="Times New Roman" w:hAnsi="Times New Roman"/>
          <w:color w:val="1F4E79"/>
          <w:sz w:val="26"/>
          <w:szCs w:val="26"/>
        </w:rPr>
        <w:t>и</w:t>
      </w:r>
      <w:proofErr w:type="gramEnd"/>
      <w:r w:rsidRPr="00241679">
        <w:rPr>
          <w:rFonts w:ascii="Times New Roman" w:hAnsi="Times New Roman"/>
          <w:color w:val="1F4E79"/>
          <w:sz w:val="26"/>
          <w:szCs w:val="26"/>
        </w:rPr>
        <w:t xml:space="preserve"> месяца. Аппетит достигает обычного уровня уже к концу первой недели, сон налаживается через 1−2 недели. У ребёнка преобладает устойчиво-спокойное эмоциональное состояние.</w:t>
      </w:r>
    </w:p>
    <w:p w:rsidR="00A91428" w:rsidRPr="00241679" w:rsidRDefault="00A91428" w:rsidP="00A91428">
      <w:pPr>
        <w:framePr w:hSpace="180" w:wrap="around" w:vAnchor="text" w:hAnchor="margin" w:y="46"/>
        <w:jc w:val="both"/>
        <w:rPr>
          <w:rFonts w:ascii="Times New Roman" w:hAnsi="Times New Roman"/>
          <w:color w:val="1F4E79"/>
          <w:sz w:val="26"/>
          <w:szCs w:val="26"/>
        </w:rPr>
      </w:pPr>
      <w:r w:rsidRPr="00241679">
        <w:rPr>
          <w:rFonts w:ascii="Times New Roman" w:hAnsi="Times New Roman"/>
          <w:color w:val="1F4E79"/>
          <w:sz w:val="26"/>
          <w:szCs w:val="26"/>
        </w:rPr>
        <w:t xml:space="preserve">     Во время </w:t>
      </w:r>
      <w:r w:rsidRPr="00241679">
        <w:rPr>
          <w:rFonts w:ascii="Times New Roman" w:hAnsi="Times New Roman"/>
          <w:b/>
          <w:color w:val="1F4E79"/>
          <w:sz w:val="26"/>
          <w:szCs w:val="26"/>
        </w:rPr>
        <w:t>адаптации средней тяжести</w:t>
      </w:r>
      <w:r w:rsidRPr="00241679">
        <w:rPr>
          <w:rFonts w:ascii="Times New Roman" w:hAnsi="Times New Roman"/>
          <w:color w:val="1F4E79"/>
          <w:sz w:val="26"/>
          <w:szCs w:val="26"/>
        </w:rPr>
        <w:t xml:space="preserve"> сон и аппетит восстанавливаются через 20–40 дней, в течени</w:t>
      </w:r>
      <w:proofErr w:type="gramStart"/>
      <w:r w:rsidRPr="00241679">
        <w:rPr>
          <w:rFonts w:ascii="Times New Roman" w:hAnsi="Times New Roman"/>
          <w:color w:val="1F4E79"/>
          <w:sz w:val="26"/>
          <w:szCs w:val="26"/>
        </w:rPr>
        <w:t>и</w:t>
      </w:r>
      <w:proofErr w:type="gramEnd"/>
      <w:r w:rsidRPr="00241679">
        <w:rPr>
          <w:rFonts w:ascii="Times New Roman" w:hAnsi="Times New Roman"/>
          <w:color w:val="1F4E79"/>
          <w:sz w:val="26"/>
          <w:szCs w:val="26"/>
        </w:rPr>
        <w:t xml:space="preserve"> месяца настроение может быть неустойчивым. Однако при поддержке взрослого ребёнок проявляет познавательную и поведенческую активность, легче привыкает к новой ситуации.</w:t>
      </w:r>
    </w:p>
    <w:p w:rsidR="00A91428" w:rsidRPr="00241679" w:rsidRDefault="00A91428" w:rsidP="00A91428">
      <w:pPr>
        <w:jc w:val="both"/>
        <w:rPr>
          <w:rFonts w:ascii="Times New Roman" w:hAnsi="Times New Roman"/>
          <w:i/>
          <w:color w:val="1F4E79"/>
          <w:sz w:val="26"/>
          <w:szCs w:val="26"/>
        </w:rPr>
      </w:pPr>
      <w:r w:rsidRPr="00241679">
        <w:rPr>
          <w:rFonts w:ascii="Times New Roman" w:hAnsi="Times New Roman"/>
          <w:color w:val="1F4E79"/>
          <w:sz w:val="26"/>
          <w:szCs w:val="26"/>
        </w:rPr>
        <w:t xml:space="preserve">       </w:t>
      </w:r>
      <w:r w:rsidRPr="00241679">
        <w:rPr>
          <w:rFonts w:ascii="Times New Roman" w:hAnsi="Times New Roman"/>
          <w:b/>
          <w:color w:val="1F4E79"/>
          <w:sz w:val="26"/>
          <w:szCs w:val="26"/>
        </w:rPr>
        <w:t>Тяжелая адаптация</w:t>
      </w:r>
      <w:r w:rsidRPr="00241679">
        <w:rPr>
          <w:rFonts w:ascii="Times New Roman" w:hAnsi="Times New Roman"/>
          <w:color w:val="1F4E79"/>
          <w:sz w:val="26"/>
          <w:szCs w:val="26"/>
        </w:rPr>
        <w:t xml:space="preserve"> приводит к длительным заболеваниям. У ребенка преобладают агрессивн</w:t>
      </w:r>
      <w:proofErr w:type="gramStart"/>
      <w:r w:rsidRPr="00241679">
        <w:rPr>
          <w:rFonts w:ascii="Times New Roman" w:hAnsi="Times New Roman"/>
          <w:color w:val="1F4E79"/>
          <w:sz w:val="26"/>
          <w:szCs w:val="26"/>
        </w:rPr>
        <w:t>о-</w:t>
      </w:r>
      <w:proofErr w:type="gramEnd"/>
      <w:r w:rsidRPr="00241679">
        <w:rPr>
          <w:rFonts w:ascii="Times New Roman" w:hAnsi="Times New Roman"/>
          <w:color w:val="1F4E79"/>
          <w:sz w:val="26"/>
          <w:szCs w:val="26"/>
        </w:rPr>
        <w:t xml:space="preserve">   разрушительные</w:t>
      </w:r>
      <w:r w:rsidRPr="00241679">
        <w:rPr>
          <w:rFonts w:ascii="Times New Roman" w:hAnsi="Times New Roman"/>
          <w:sz w:val="26"/>
          <w:szCs w:val="26"/>
        </w:rPr>
        <w:t xml:space="preserve"> </w:t>
      </w:r>
      <w:r w:rsidRPr="00241679">
        <w:rPr>
          <w:rFonts w:ascii="Times New Roman" w:hAnsi="Times New Roman"/>
          <w:color w:val="1F4E79"/>
          <w:sz w:val="26"/>
          <w:szCs w:val="26"/>
        </w:rPr>
        <w:t>реакции, направленные на выход из ситуации; активное эмоциональное состояние, плач, негодующий крик, либо тихое хныканье, подавленность,  напряженность.</w:t>
      </w:r>
    </w:p>
    <w:p w:rsidR="00A91428" w:rsidRPr="00241679" w:rsidRDefault="00A91428" w:rsidP="00A91428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241679">
        <w:rPr>
          <w:rFonts w:ascii="Times New Roman" w:hAnsi="Times New Roman"/>
          <w:b/>
          <w:i/>
          <w:color w:val="FF0000"/>
          <w:sz w:val="28"/>
          <w:szCs w:val="28"/>
        </w:rPr>
        <w:t>Факторы, от которых зависит  течение адаптационного периода</w:t>
      </w:r>
    </w:p>
    <w:p w:rsidR="00A91428" w:rsidRPr="00241679" w:rsidRDefault="00A91428" w:rsidP="00A91428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 w:rsidRPr="00241679">
        <w:rPr>
          <w:rFonts w:ascii="Times New Roman" w:hAnsi="Times New Roman"/>
          <w:sz w:val="28"/>
          <w:szCs w:val="28"/>
        </w:rPr>
        <w:t>Возраст.</w:t>
      </w:r>
    </w:p>
    <w:p w:rsidR="00A91428" w:rsidRPr="00241679" w:rsidRDefault="00A91428" w:rsidP="00A91428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 w:rsidRPr="00241679">
        <w:rPr>
          <w:rFonts w:ascii="Times New Roman" w:hAnsi="Times New Roman"/>
          <w:sz w:val="28"/>
          <w:szCs w:val="28"/>
        </w:rPr>
        <w:t>Состояние здоровья.</w:t>
      </w:r>
    </w:p>
    <w:p w:rsidR="00A91428" w:rsidRPr="00241679" w:rsidRDefault="00A91428" w:rsidP="00A91428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 w:rsidRPr="00241679">
        <w:rPr>
          <w:rFonts w:ascii="Times New Roman" w:hAnsi="Times New Roman"/>
          <w:sz w:val="28"/>
          <w:szCs w:val="28"/>
        </w:rPr>
        <w:t>Уровень развития.</w:t>
      </w:r>
    </w:p>
    <w:p w:rsidR="00A91428" w:rsidRPr="00241679" w:rsidRDefault="00A91428" w:rsidP="00A91428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 w:rsidRPr="00241679">
        <w:rPr>
          <w:rFonts w:ascii="Times New Roman" w:hAnsi="Times New Roman"/>
          <w:sz w:val="28"/>
          <w:szCs w:val="28"/>
        </w:rPr>
        <w:t xml:space="preserve">Умение общаться </w:t>
      </w:r>
      <w:proofErr w:type="gramStart"/>
      <w:r w:rsidRPr="00241679">
        <w:rPr>
          <w:rFonts w:ascii="Times New Roman" w:hAnsi="Times New Roman"/>
          <w:sz w:val="28"/>
          <w:szCs w:val="28"/>
        </w:rPr>
        <w:t>со</w:t>
      </w:r>
      <w:proofErr w:type="gramEnd"/>
      <w:r w:rsidRPr="00241679">
        <w:rPr>
          <w:rFonts w:ascii="Times New Roman" w:hAnsi="Times New Roman"/>
          <w:sz w:val="28"/>
          <w:szCs w:val="28"/>
        </w:rPr>
        <w:t xml:space="preserve"> взрослыми и сверстниками.</w:t>
      </w:r>
    </w:p>
    <w:p w:rsidR="00A91428" w:rsidRPr="00241679" w:rsidRDefault="00A91428" w:rsidP="00A91428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proofErr w:type="spellStart"/>
      <w:r w:rsidRPr="0024167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41679">
        <w:rPr>
          <w:rFonts w:ascii="Times New Roman" w:hAnsi="Times New Roman"/>
          <w:sz w:val="28"/>
          <w:szCs w:val="28"/>
        </w:rPr>
        <w:t xml:space="preserve">  предметной и игровой деятельности.</w:t>
      </w:r>
    </w:p>
    <w:p w:rsidR="00A91428" w:rsidRPr="00241679" w:rsidRDefault="00A91428" w:rsidP="00A91428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 w:rsidRPr="00241679">
        <w:rPr>
          <w:rFonts w:ascii="Times New Roman" w:hAnsi="Times New Roman"/>
          <w:sz w:val="28"/>
          <w:szCs w:val="28"/>
        </w:rPr>
        <w:t>Приближенность домашнего режима к режиму детского сада.</w:t>
      </w:r>
    </w:p>
    <w:p w:rsidR="00A91428" w:rsidRPr="00241679" w:rsidRDefault="00A91428" w:rsidP="00A91428">
      <w:pPr>
        <w:ind w:left="360"/>
        <w:jc w:val="both"/>
        <w:rPr>
          <w:rFonts w:ascii="Times New Roman" w:hAnsi="Times New Roman"/>
          <w:b/>
          <w:i/>
          <w:sz w:val="24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454660</wp:posOffset>
            </wp:positionV>
            <wp:extent cx="3143885" cy="3514725"/>
            <wp:effectExtent l="0" t="0" r="0" b="9525"/>
            <wp:wrapThrough wrapText="bothSides">
              <wp:wrapPolygon edited="0">
                <wp:start x="0" y="0"/>
                <wp:lineTo x="0" y="21541"/>
                <wp:lineTo x="21465" y="21541"/>
                <wp:lineTo x="21465" y="0"/>
                <wp:lineTo x="0" y="0"/>
              </wp:wrapPolygon>
            </wp:wrapThrough>
            <wp:docPr id="2" name="Рисунок 2" descr="http://pandadiplom.ru/wp-content/uploads/2015/08/%D0%9F%D0%BB%D0%B0%D1%87%D1%83%D1%89%D0%B0%D1%8F-%D0%B4%D0%B5%D0%B2%D0%BE%D1%87%D0%BA%D0%B0-760x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pandadiplom.ru/wp-content/uploads/2015/08/%D0%9F%D0%BB%D0%B0%D1%87%D1%83%D1%89%D0%B0%D1%8F-%D0%B4%D0%B5%D0%B2%D0%BE%D1%87%D0%BA%D0%B0-760x76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428" w:rsidRPr="00241679" w:rsidRDefault="00A91428" w:rsidP="00A91428">
      <w:pPr>
        <w:spacing w:after="0" w:line="240" w:lineRule="auto"/>
        <w:jc w:val="center"/>
        <w:rPr>
          <w:rFonts w:ascii="Times New Roman" w:hAnsi="Times New Roman"/>
          <w:b/>
          <w:i/>
          <w:color w:val="7030A0"/>
          <w:sz w:val="36"/>
        </w:rPr>
      </w:pPr>
      <w:r>
        <w:rPr>
          <w:noProof/>
          <w:lang w:eastAsia="ru-RU"/>
        </w:rPr>
        <w:drawing>
          <wp:anchor distT="0" distB="2667" distL="114300" distR="114300" simplePos="0" relativeHeight="251660288" behindDoc="0" locked="0" layoutInCell="1" allowOverlap="1">
            <wp:simplePos x="0" y="0"/>
            <wp:positionH relativeFrom="column">
              <wp:posOffset>-7014845</wp:posOffset>
            </wp:positionH>
            <wp:positionV relativeFrom="paragraph">
              <wp:posOffset>38735</wp:posOffset>
            </wp:positionV>
            <wp:extent cx="2971165" cy="1990598"/>
            <wp:effectExtent l="0" t="0" r="635" b="0"/>
            <wp:wrapThrough wrapText="bothSides">
              <wp:wrapPolygon edited="0">
                <wp:start x="554" y="0"/>
                <wp:lineTo x="0" y="414"/>
                <wp:lineTo x="0" y="21090"/>
                <wp:lineTo x="554" y="21297"/>
                <wp:lineTo x="20912" y="21297"/>
                <wp:lineTo x="21466" y="21090"/>
                <wp:lineTo x="21466" y="414"/>
                <wp:lineTo x="20912" y="0"/>
                <wp:lineTo x="554" y="0"/>
              </wp:wrapPolygon>
            </wp:wrapThrough>
            <wp:docPr id="4" name="Рисунок 4" descr="http://pandaland.kz/uploads/FILES/b42/b428e527f5378307da8c106552a8e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pandaland.kz/uploads/FILES/b42/b428e527f5378307da8c106552a8e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990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679">
        <w:rPr>
          <w:rFonts w:ascii="Times New Roman" w:hAnsi="Times New Roman"/>
          <w:b/>
          <w:i/>
          <w:color w:val="7030A0"/>
          <w:sz w:val="36"/>
        </w:rPr>
        <w:t>Причины тяжелой адаптации</w:t>
      </w:r>
    </w:p>
    <w:p w:rsidR="00A91428" w:rsidRPr="00241679" w:rsidRDefault="00A91428" w:rsidP="00A91428">
      <w:pPr>
        <w:spacing w:after="0" w:line="240" w:lineRule="auto"/>
        <w:rPr>
          <w:rFonts w:ascii="Times New Roman" w:hAnsi="Times New Roman"/>
          <w:color w:val="7030A0"/>
        </w:rPr>
      </w:pPr>
    </w:p>
    <w:p w:rsidR="00A91428" w:rsidRPr="00241679" w:rsidRDefault="00A91428" w:rsidP="00A9142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241679">
        <w:rPr>
          <w:rFonts w:ascii="Times New Roman" w:hAnsi="Times New Roman"/>
          <w:sz w:val="28"/>
        </w:rPr>
        <w:t>Отсутствие в семье режима, совпадающего с режимом детского сада.</w:t>
      </w:r>
    </w:p>
    <w:p w:rsidR="00A91428" w:rsidRPr="00241679" w:rsidRDefault="00A91428" w:rsidP="00A9142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241679">
        <w:rPr>
          <w:rFonts w:ascii="Times New Roman" w:hAnsi="Times New Roman"/>
          <w:sz w:val="28"/>
        </w:rPr>
        <w:t>Наличие у ребёнка своеобразных привычек.</w:t>
      </w:r>
    </w:p>
    <w:p w:rsidR="00A91428" w:rsidRPr="00241679" w:rsidRDefault="00A91428" w:rsidP="00A9142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241679">
        <w:rPr>
          <w:rFonts w:ascii="Times New Roman" w:hAnsi="Times New Roman"/>
          <w:sz w:val="28"/>
        </w:rPr>
        <w:t>Неумение занять себя игрушкой.</w:t>
      </w:r>
    </w:p>
    <w:p w:rsidR="00A91428" w:rsidRPr="00241679" w:rsidRDefault="00A91428" w:rsidP="00A9142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proofErr w:type="spellStart"/>
      <w:r w:rsidRPr="00241679">
        <w:rPr>
          <w:rFonts w:ascii="Times New Roman" w:hAnsi="Times New Roman"/>
          <w:sz w:val="28"/>
        </w:rPr>
        <w:t>Несформ</w:t>
      </w:r>
      <w:bookmarkStart w:id="0" w:name="_GoBack"/>
      <w:bookmarkEnd w:id="0"/>
      <w:r w:rsidRPr="00241679">
        <w:rPr>
          <w:rFonts w:ascii="Times New Roman" w:hAnsi="Times New Roman"/>
          <w:sz w:val="28"/>
        </w:rPr>
        <w:t>ированность</w:t>
      </w:r>
      <w:proofErr w:type="spellEnd"/>
      <w:r w:rsidRPr="00241679">
        <w:rPr>
          <w:rFonts w:ascii="Times New Roman" w:hAnsi="Times New Roman"/>
          <w:sz w:val="28"/>
        </w:rPr>
        <w:t xml:space="preserve"> элементарных культурно – гигиенических навыков.</w:t>
      </w:r>
    </w:p>
    <w:p w:rsidR="00A91428" w:rsidRPr="00241679" w:rsidRDefault="00A91428" w:rsidP="00A9142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241679">
        <w:rPr>
          <w:rFonts w:ascii="Times New Roman" w:hAnsi="Times New Roman"/>
          <w:sz w:val="28"/>
        </w:rPr>
        <w:t>Отсутствие опыта общения с незнакомыми людьми.</w:t>
      </w:r>
    </w:p>
    <w:p w:rsidR="00A91428" w:rsidRPr="00241679" w:rsidRDefault="00A91428" w:rsidP="00A91428">
      <w:pPr>
        <w:spacing w:after="0" w:line="240" w:lineRule="auto"/>
        <w:rPr>
          <w:rFonts w:ascii="Times New Roman" w:hAnsi="Times New Roman"/>
          <w:b/>
          <w:i/>
        </w:rPr>
      </w:pPr>
    </w:p>
    <w:p w:rsidR="00A91428" w:rsidRPr="00241679" w:rsidRDefault="00A91428" w:rsidP="00A91428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41679">
        <w:rPr>
          <w:rFonts w:ascii="Times New Roman" w:hAnsi="Times New Roman"/>
          <w:b/>
          <w:i/>
          <w:sz w:val="28"/>
        </w:rPr>
        <w:t>К моменту поступления в детский сад ребенок должен уметь:</w:t>
      </w:r>
    </w:p>
    <w:p w:rsidR="00A91428" w:rsidRPr="00241679" w:rsidRDefault="00A91428" w:rsidP="00A91428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41679">
        <w:rPr>
          <w:rFonts w:ascii="Times New Roman" w:hAnsi="Times New Roman"/>
          <w:b/>
          <w:i/>
          <w:sz w:val="28"/>
        </w:rPr>
        <w:t>-  самостоятельно садиться на стул;</w:t>
      </w:r>
    </w:p>
    <w:p w:rsidR="00A91428" w:rsidRPr="00241679" w:rsidRDefault="00A91428" w:rsidP="00A91428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41679">
        <w:rPr>
          <w:rFonts w:ascii="Times New Roman" w:hAnsi="Times New Roman"/>
          <w:b/>
          <w:i/>
          <w:sz w:val="28"/>
        </w:rPr>
        <w:t>- самостоятельно пить из чашки;</w:t>
      </w:r>
    </w:p>
    <w:p w:rsidR="00A91428" w:rsidRPr="00241679" w:rsidRDefault="00A91428" w:rsidP="00A91428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41679">
        <w:rPr>
          <w:rFonts w:ascii="Times New Roman" w:hAnsi="Times New Roman"/>
          <w:b/>
          <w:i/>
          <w:sz w:val="28"/>
        </w:rPr>
        <w:t>- пользоваться ложкой;</w:t>
      </w:r>
    </w:p>
    <w:p w:rsidR="00A91428" w:rsidRPr="00241679" w:rsidRDefault="00A91428" w:rsidP="00A91428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 w:rsidRPr="00241679">
        <w:rPr>
          <w:rFonts w:ascii="Times New Roman" w:hAnsi="Times New Roman"/>
          <w:b/>
          <w:i/>
          <w:sz w:val="28"/>
        </w:rPr>
        <w:t>- активно участвовать в одевании, умывании.</w:t>
      </w:r>
    </w:p>
    <w:p w:rsidR="00A91428" w:rsidRPr="00241679" w:rsidRDefault="00A91428" w:rsidP="00A91428">
      <w:pPr>
        <w:ind w:left="360"/>
        <w:jc w:val="both"/>
        <w:rPr>
          <w:rFonts w:ascii="Times New Roman" w:hAnsi="Times New Roman"/>
          <w:b/>
          <w:i/>
          <w:color w:val="7030A0"/>
          <w:sz w:val="24"/>
          <w:szCs w:val="26"/>
        </w:rPr>
      </w:pPr>
    </w:p>
    <w:p w:rsidR="00A91428" w:rsidRPr="00241679" w:rsidRDefault="00A91428" w:rsidP="00A91428">
      <w:pPr>
        <w:ind w:left="360"/>
        <w:jc w:val="both"/>
        <w:rPr>
          <w:rFonts w:ascii="Times New Roman" w:hAnsi="Times New Roman"/>
          <w:b/>
          <w:i/>
          <w:sz w:val="24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8890</wp:posOffset>
            </wp:positionV>
            <wp:extent cx="2545080" cy="2034540"/>
            <wp:effectExtent l="0" t="0" r="0" b="0"/>
            <wp:wrapThrough wrapText="bothSides">
              <wp:wrapPolygon edited="0">
                <wp:start x="17784" y="0"/>
                <wp:lineTo x="5497" y="1213"/>
                <wp:lineTo x="1617" y="2022"/>
                <wp:lineTo x="1617" y="3640"/>
                <wp:lineTo x="485" y="4247"/>
                <wp:lineTo x="485" y="5056"/>
                <wp:lineTo x="1455" y="6876"/>
                <wp:lineTo x="2587" y="10112"/>
                <wp:lineTo x="2102" y="13753"/>
                <wp:lineTo x="2910" y="16584"/>
                <wp:lineTo x="3234" y="19820"/>
                <wp:lineTo x="4689" y="20831"/>
                <wp:lineTo x="5012" y="21236"/>
                <wp:lineTo x="15521" y="21236"/>
                <wp:lineTo x="15844" y="20831"/>
                <wp:lineTo x="17299" y="19820"/>
                <wp:lineTo x="17461" y="16584"/>
                <wp:lineTo x="18431" y="13348"/>
                <wp:lineTo x="17299" y="10112"/>
                <wp:lineTo x="20371" y="6876"/>
                <wp:lineTo x="21018" y="4652"/>
                <wp:lineTo x="21341" y="2831"/>
                <wp:lineTo x="20856" y="2022"/>
                <wp:lineTo x="18754" y="0"/>
                <wp:lineTo x="17784" y="0"/>
              </wp:wrapPolygon>
            </wp:wrapThrough>
            <wp:docPr id="1" name="Рисунок 1" descr="http://jpghoto.ru/img/picture/Apr/09/00fae343b6d282d3720c9ef2d3876f7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jpghoto.ru/img/picture/Apr/09/00fae343b6d282d3720c9ef2d3876f73/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428" w:rsidRPr="00241679" w:rsidRDefault="00A91428" w:rsidP="00A91428">
      <w:pPr>
        <w:ind w:left="360"/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Pr="00241679" w:rsidRDefault="00A91428" w:rsidP="00A91428">
      <w:pPr>
        <w:ind w:left="360"/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pPr>
        <w:ind w:left="360"/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Pr="00E11CA2" w:rsidRDefault="00A91428" w:rsidP="00A91428">
      <w:pPr>
        <w:ind w:left="360"/>
        <w:jc w:val="both"/>
        <w:rPr>
          <w:rFonts w:ascii="Times New Roman" w:hAnsi="Times New Roman"/>
          <w:b/>
          <w:i/>
          <w:sz w:val="24"/>
          <w:szCs w:val="26"/>
        </w:rPr>
      </w:pPr>
    </w:p>
    <w:p w:rsidR="00A91428" w:rsidRDefault="00A91428" w:rsidP="00A91428">
      <w:r>
        <w:t xml:space="preserve">        </w:t>
      </w:r>
    </w:p>
    <w:p w:rsidR="00A91428" w:rsidRDefault="00A91428" w:rsidP="00A91428"/>
    <w:p w:rsidR="00A91428" w:rsidRDefault="00A91428" w:rsidP="00A91428"/>
    <w:p w:rsidR="00A91428" w:rsidRPr="001C4FD4" w:rsidRDefault="00A91428" w:rsidP="00A91428">
      <w:pPr>
        <w:rPr>
          <w:rFonts w:ascii="Times New Roman" w:hAnsi="Times New Roman"/>
        </w:rPr>
      </w:pPr>
    </w:p>
    <w:p w:rsidR="00172F9F" w:rsidRDefault="00172F9F"/>
    <w:sectPr w:rsidR="00172F9F" w:rsidSect="0087157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97C"/>
    <w:multiLevelType w:val="hybridMultilevel"/>
    <w:tmpl w:val="C2EEC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A4"/>
    <w:rsid w:val="000E2045"/>
    <w:rsid w:val="00172F9F"/>
    <w:rsid w:val="002013A4"/>
    <w:rsid w:val="00A9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2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9142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9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4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2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9142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9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4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KeyUser</dc:creator>
  <cp:keywords/>
  <dc:description/>
  <cp:lastModifiedBy>KeyUser</cp:lastModifiedBy>
  <cp:revision>2</cp:revision>
  <cp:lastPrinted>2024-05-08T13:50:00Z</cp:lastPrinted>
  <dcterms:created xsi:type="dcterms:W3CDTF">2024-05-08T13:48:00Z</dcterms:created>
  <dcterms:modified xsi:type="dcterms:W3CDTF">2024-05-08T14:04:00Z</dcterms:modified>
</cp:coreProperties>
</file>